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B7" w:rsidRPr="00E80EB7" w:rsidRDefault="00E80EB7" w:rsidP="00E80EB7">
      <w:pPr>
        <w:shd w:val="clear" w:color="auto" w:fill="FFFFFF"/>
        <w:spacing w:after="0" w:line="240" w:lineRule="auto"/>
        <w:jc w:val="both"/>
        <w:outlineLvl w:val="1"/>
        <w:rPr>
          <w:rFonts w:ascii="Times New Roman" w:eastAsia="Times New Roman" w:hAnsi="Times New Roman" w:cs="Times New Roman"/>
          <w:b/>
          <w:bCs/>
          <w:sz w:val="26"/>
          <w:szCs w:val="26"/>
        </w:rPr>
      </w:pPr>
      <w:r w:rsidRPr="00E80EB7">
        <w:rPr>
          <w:rFonts w:ascii="Times New Roman" w:eastAsia="Times New Roman" w:hAnsi="Times New Roman" w:cs="Times New Roman"/>
          <w:b/>
          <w:bCs/>
          <w:sz w:val="26"/>
          <w:szCs w:val="26"/>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7 октября 2020</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bookmarkStart w:id="0" w:name="0"/>
      <w:bookmarkEnd w:id="0"/>
      <w:r w:rsidRPr="00E80EB7">
        <w:rPr>
          <w:rFonts w:ascii="Times New Roman" w:eastAsia="Times New Roman" w:hAnsi="Times New Roman" w:cs="Times New Roman"/>
          <w:sz w:val="26"/>
          <w:szCs w:val="26"/>
        </w:rPr>
        <w:t xml:space="preserve">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E80EB7">
        <w:rPr>
          <w:rFonts w:ascii="Times New Roman" w:eastAsia="Times New Roman" w:hAnsi="Times New Roman" w:cs="Times New Roman"/>
          <w:sz w:val="26"/>
          <w:szCs w:val="26"/>
        </w:rPr>
        <w:t>2019, № 30, ст. 4134)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 Признать утратившими силу:</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 30067);</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приказ Министерства образования и науки Российской Федерации от 13 декабря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7 февраля 2014 г</w:t>
      </w:r>
      <w:proofErr w:type="gramEnd"/>
      <w:r w:rsidRPr="00E80EB7">
        <w:rPr>
          <w:rFonts w:ascii="Times New Roman" w:eastAsia="Times New Roman" w:hAnsi="Times New Roman" w:cs="Times New Roman"/>
          <w:sz w:val="26"/>
          <w:szCs w:val="26"/>
        </w:rPr>
        <w:t>., регистрационный № 31250);</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приказ Министерства образования и науки Российской Федерации от 28 мая 2014 г.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 августа 2014 г</w:t>
      </w:r>
      <w:proofErr w:type="gramEnd"/>
      <w:r w:rsidRPr="00E80EB7">
        <w:rPr>
          <w:rFonts w:ascii="Times New Roman" w:eastAsia="Times New Roman" w:hAnsi="Times New Roman" w:cs="Times New Roman"/>
          <w:sz w:val="26"/>
          <w:szCs w:val="26"/>
        </w:rPr>
        <w:t>., регистрационный № 33406);</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приказ Министерства образования и науки Российской Федерации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13 августа 2015 г</w:t>
      </w:r>
      <w:proofErr w:type="gramEnd"/>
      <w:r w:rsidRPr="00E80EB7">
        <w:rPr>
          <w:rFonts w:ascii="Times New Roman" w:eastAsia="Times New Roman" w:hAnsi="Times New Roman" w:cs="Times New Roman"/>
          <w:sz w:val="26"/>
          <w:szCs w:val="26"/>
        </w:rPr>
        <w:t>., регистрационный № 38490);</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lastRenderedPageBreak/>
        <w:t>приказ Министерства просвещения Российской Федерации от 1 марта 2019 г.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15 апреля 2019 г., регистрационный № 54381);</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приказ Министерства просвещения Российской Федерации от 10 июня 2019 г.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от 4 июля 2019 г., регистрационный</w:t>
      </w:r>
      <w:proofErr w:type="gramEnd"/>
      <w:r w:rsidRPr="00E80EB7">
        <w:rPr>
          <w:rFonts w:ascii="Times New Roman" w:eastAsia="Times New Roman" w:hAnsi="Times New Roman" w:cs="Times New Roman"/>
          <w:sz w:val="26"/>
          <w:szCs w:val="26"/>
        </w:rPr>
        <w:t xml:space="preserve"> № 55135).</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3. Настоящий приказ вступает в силу с 1 января 2021 года.</w:t>
      </w:r>
    </w:p>
    <w:tbl>
      <w:tblPr>
        <w:tblW w:w="0" w:type="auto"/>
        <w:tblCellMar>
          <w:top w:w="15" w:type="dxa"/>
          <w:left w:w="15" w:type="dxa"/>
          <w:bottom w:w="15" w:type="dxa"/>
          <w:right w:w="15" w:type="dxa"/>
        </w:tblCellMar>
        <w:tblLook w:val="04A0"/>
      </w:tblPr>
      <w:tblGrid>
        <w:gridCol w:w="1506"/>
        <w:gridCol w:w="1506"/>
      </w:tblGrid>
      <w:tr w:rsidR="00E80EB7" w:rsidRPr="00E80EB7" w:rsidTr="00E80EB7">
        <w:tc>
          <w:tcPr>
            <w:tcW w:w="2500" w:type="pct"/>
            <w:hideMark/>
          </w:tcPr>
          <w:p w:rsidR="00E80EB7" w:rsidRPr="00E80EB7" w:rsidRDefault="00E80EB7" w:rsidP="00E80EB7">
            <w:pPr>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Министр</w:t>
            </w:r>
          </w:p>
        </w:tc>
        <w:tc>
          <w:tcPr>
            <w:tcW w:w="2500" w:type="pct"/>
            <w:hideMark/>
          </w:tcPr>
          <w:p w:rsidR="00E80EB7" w:rsidRPr="00E80EB7" w:rsidRDefault="00E80EB7" w:rsidP="00E80EB7">
            <w:pPr>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С.С. Кравцов</w:t>
            </w:r>
          </w:p>
        </w:tc>
      </w:tr>
    </w:tbl>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Зарегистрировано в Минюсте РФ 6 октября 2020 г.</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Регистрационный № 60252</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Приложение</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УТВЕРЖДЕН</w:t>
      </w:r>
      <w:r w:rsidRPr="00E80EB7">
        <w:rPr>
          <w:rFonts w:ascii="Times New Roman" w:eastAsia="Times New Roman" w:hAnsi="Times New Roman" w:cs="Times New Roman"/>
          <w:sz w:val="26"/>
          <w:szCs w:val="26"/>
        </w:rPr>
        <w:br/>
        <w:t>приказом Министерства просвещения</w:t>
      </w:r>
      <w:r w:rsidRPr="00E80EB7">
        <w:rPr>
          <w:rFonts w:ascii="Times New Roman" w:eastAsia="Times New Roman" w:hAnsi="Times New Roman" w:cs="Times New Roman"/>
          <w:sz w:val="26"/>
          <w:szCs w:val="26"/>
        </w:rPr>
        <w:br/>
        <w:t>Российской Федерации</w:t>
      </w:r>
      <w:r w:rsidRPr="00E80EB7">
        <w:rPr>
          <w:rFonts w:ascii="Times New Roman" w:eastAsia="Times New Roman" w:hAnsi="Times New Roman" w:cs="Times New Roman"/>
          <w:sz w:val="26"/>
          <w:szCs w:val="26"/>
        </w:rPr>
        <w:br/>
        <w:t>от 28 августа 2020 г. № 442</w:t>
      </w:r>
    </w:p>
    <w:p w:rsidR="00E80EB7" w:rsidRDefault="00E80EB7" w:rsidP="00E80EB7">
      <w:pPr>
        <w:shd w:val="clear" w:color="auto" w:fill="FFFFFF"/>
        <w:spacing w:after="0" w:line="240" w:lineRule="auto"/>
        <w:jc w:val="center"/>
        <w:outlineLvl w:val="2"/>
        <w:rPr>
          <w:rFonts w:ascii="Times New Roman" w:eastAsia="Times New Roman" w:hAnsi="Times New Roman" w:cs="Times New Roman"/>
          <w:b/>
          <w:bCs/>
          <w:sz w:val="26"/>
          <w:szCs w:val="26"/>
        </w:rPr>
      </w:pPr>
    </w:p>
    <w:p w:rsidR="00E80EB7" w:rsidRPr="00E80EB7" w:rsidRDefault="00E80EB7" w:rsidP="00E80EB7">
      <w:pPr>
        <w:shd w:val="clear" w:color="auto" w:fill="FFFFFF"/>
        <w:spacing w:after="0" w:line="240" w:lineRule="auto"/>
        <w:jc w:val="center"/>
        <w:outlineLvl w:val="2"/>
        <w:rPr>
          <w:rFonts w:ascii="Times New Roman" w:eastAsia="Times New Roman" w:hAnsi="Times New Roman" w:cs="Times New Roman"/>
          <w:b/>
          <w:bCs/>
          <w:sz w:val="26"/>
          <w:szCs w:val="26"/>
        </w:rPr>
      </w:pPr>
      <w:r w:rsidRPr="00E80EB7">
        <w:rPr>
          <w:rFonts w:ascii="Times New Roman" w:eastAsia="Times New Roman" w:hAnsi="Times New Roman" w:cs="Times New Roman"/>
          <w:b/>
          <w:bCs/>
          <w:sz w:val="26"/>
          <w:szCs w:val="26"/>
        </w:rPr>
        <w:t>Порядок</w:t>
      </w:r>
      <w:r w:rsidRPr="00E80EB7">
        <w:rPr>
          <w:rFonts w:ascii="Times New Roman" w:eastAsia="Times New Roman" w:hAnsi="Times New Roman" w:cs="Times New Roman"/>
          <w:b/>
          <w:bCs/>
          <w:sz w:val="26"/>
          <w:szCs w:val="26"/>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0EB7" w:rsidRPr="00E80EB7" w:rsidRDefault="00E80EB7" w:rsidP="00E80EB7">
      <w:pPr>
        <w:shd w:val="clear" w:color="auto" w:fill="FFFFFF"/>
        <w:spacing w:after="0" w:line="240" w:lineRule="auto"/>
        <w:jc w:val="center"/>
        <w:outlineLvl w:val="2"/>
        <w:rPr>
          <w:rFonts w:ascii="Times New Roman" w:eastAsia="Times New Roman" w:hAnsi="Times New Roman" w:cs="Times New Roman"/>
          <w:b/>
          <w:bCs/>
          <w:sz w:val="26"/>
          <w:szCs w:val="26"/>
        </w:rPr>
      </w:pPr>
      <w:r w:rsidRPr="00E80EB7">
        <w:rPr>
          <w:rFonts w:ascii="Times New Roman" w:eastAsia="Times New Roman" w:hAnsi="Times New Roman" w:cs="Times New Roman"/>
          <w:b/>
          <w:bCs/>
          <w:sz w:val="26"/>
          <w:szCs w:val="26"/>
        </w:rPr>
        <w:t>I. Общие положения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 </w:t>
      </w:r>
      <w:proofErr w:type="gramStart"/>
      <w:r w:rsidRPr="00E80EB7">
        <w:rPr>
          <w:rFonts w:ascii="Times New Roman" w:eastAsia="Times New Roman" w:hAnsi="Times New Roman" w:cs="Times New Roman"/>
          <w:sz w:val="26"/>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rsidRPr="00E80EB7">
        <w:rPr>
          <w:rFonts w:ascii="Times New Roman" w:eastAsia="Times New Roman" w:hAnsi="Times New Roman" w:cs="Times New Roman"/>
          <w:sz w:val="26"/>
          <w:szCs w:val="26"/>
        </w:rPr>
        <w:t xml:space="preserve">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 Действие настоящего Порядка не распространяется на дипломатические представительства и консульские учреждения Российской Федерации, </w:t>
      </w:r>
      <w:r w:rsidRPr="00E80EB7">
        <w:rPr>
          <w:rFonts w:ascii="Times New Roman" w:eastAsia="Times New Roman" w:hAnsi="Times New Roman" w:cs="Times New Roman"/>
          <w:sz w:val="26"/>
          <w:szCs w:val="26"/>
        </w:rPr>
        <w:lastRenderedPageBreak/>
        <w:t>представительства Российской Федерации при международных (межгосударственных, межправительственных) организациях</w:t>
      </w:r>
      <w:proofErr w:type="gramStart"/>
      <w:r w:rsidRPr="00E80EB7">
        <w:rPr>
          <w:rFonts w:ascii="Times New Roman" w:eastAsia="Times New Roman" w:hAnsi="Times New Roman" w:cs="Times New Roman"/>
          <w:sz w:val="26"/>
          <w:szCs w:val="26"/>
          <w:vertAlign w:val="superscript"/>
        </w:rPr>
        <w:t>1</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outlineLvl w:val="2"/>
        <w:rPr>
          <w:rFonts w:ascii="Times New Roman" w:eastAsia="Times New Roman" w:hAnsi="Times New Roman" w:cs="Times New Roman"/>
          <w:b/>
          <w:bCs/>
          <w:sz w:val="26"/>
          <w:szCs w:val="26"/>
        </w:rPr>
      </w:pPr>
      <w:r w:rsidRPr="00E80EB7">
        <w:rPr>
          <w:rFonts w:ascii="Times New Roman" w:eastAsia="Times New Roman" w:hAnsi="Times New Roman" w:cs="Times New Roman"/>
          <w:b/>
          <w:bCs/>
          <w:sz w:val="26"/>
          <w:szCs w:val="26"/>
        </w:rPr>
        <w:t>II. Организация и осуществление образовательной деятельности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4. Формы получения образования и формы </w:t>
      </w:r>
      <w:proofErr w:type="gramStart"/>
      <w:r w:rsidRPr="00E80EB7">
        <w:rPr>
          <w:rFonts w:ascii="Times New Roman" w:eastAsia="Times New Roman" w:hAnsi="Times New Roman" w:cs="Times New Roman"/>
          <w:sz w:val="26"/>
          <w:szCs w:val="26"/>
        </w:rPr>
        <w:t>обучения по</w:t>
      </w:r>
      <w:proofErr w:type="gramEnd"/>
      <w:r w:rsidRPr="00E80EB7">
        <w:rPr>
          <w:rFonts w:ascii="Times New Roman" w:eastAsia="Times New Roman" w:hAnsi="Times New Roman" w:cs="Times New Roman"/>
          <w:sz w:val="26"/>
          <w:szCs w:val="26"/>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r w:rsidRPr="00E80EB7">
        <w:rPr>
          <w:rFonts w:ascii="Times New Roman" w:eastAsia="Times New Roman" w:hAnsi="Times New Roman" w:cs="Times New Roman"/>
          <w:sz w:val="26"/>
          <w:szCs w:val="26"/>
          <w:vertAlign w:val="superscript"/>
        </w:rPr>
        <w:t>2</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Допускается сочетание различных форм получения образования и форм обучения</w:t>
      </w:r>
      <w:r w:rsidRPr="00E80EB7">
        <w:rPr>
          <w:rFonts w:ascii="Times New Roman" w:eastAsia="Times New Roman" w:hAnsi="Times New Roman" w:cs="Times New Roman"/>
          <w:sz w:val="26"/>
          <w:szCs w:val="26"/>
          <w:vertAlign w:val="superscript"/>
        </w:rPr>
        <w:t>3</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roofErr w:type="gramStart"/>
      <w:r w:rsidRPr="00E80EB7">
        <w:rPr>
          <w:rFonts w:ascii="Times New Roman" w:eastAsia="Times New Roman" w:hAnsi="Times New Roman" w:cs="Times New Roman"/>
          <w:sz w:val="26"/>
          <w:szCs w:val="26"/>
          <w:vertAlign w:val="superscript"/>
        </w:rPr>
        <w:t>4</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Форма получения общего образования и форма </w:t>
      </w:r>
      <w:proofErr w:type="gramStart"/>
      <w:r w:rsidRPr="00E80EB7">
        <w:rPr>
          <w:rFonts w:ascii="Times New Roman" w:eastAsia="Times New Roman" w:hAnsi="Times New Roman" w:cs="Times New Roman"/>
          <w:sz w:val="26"/>
          <w:szCs w:val="26"/>
        </w:rPr>
        <w:t>обучения</w:t>
      </w:r>
      <w:proofErr w:type="gramEnd"/>
      <w:r w:rsidRPr="00E80EB7">
        <w:rPr>
          <w:rFonts w:ascii="Times New Roman" w:eastAsia="Times New Roman" w:hAnsi="Times New Roman" w:cs="Times New Roman"/>
          <w:sz w:val="26"/>
          <w:szCs w:val="26"/>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E80EB7">
        <w:rPr>
          <w:rFonts w:ascii="Times New Roman" w:eastAsia="Times New Roman" w:hAnsi="Times New Roman" w:cs="Times New Roman"/>
          <w:sz w:val="26"/>
          <w:szCs w:val="26"/>
          <w:vertAlign w:val="superscript"/>
        </w:rPr>
        <w:t>5</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roofErr w:type="gramStart"/>
      <w:r w:rsidRPr="00E80EB7">
        <w:rPr>
          <w:rFonts w:ascii="Times New Roman" w:eastAsia="Times New Roman" w:hAnsi="Times New Roman" w:cs="Times New Roman"/>
          <w:sz w:val="26"/>
          <w:szCs w:val="26"/>
          <w:vertAlign w:val="superscript"/>
        </w:rPr>
        <w:t>6</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roofErr w:type="gramStart"/>
      <w:r w:rsidRPr="00E80EB7">
        <w:rPr>
          <w:rFonts w:ascii="Times New Roman" w:eastAsia="Times New Roman" w:hAnsi="Times New Roman" w:cs="Times New Roman"/>
          <w:sz w:val="26"/>
          <w:szCs w:val="26"/>
          <w:vertAlign w:val="superscript"/>
        </w:rPr>
        <w:t>7</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E80EB7">
        <w:rPr>
          <w:rFonts w:ascii="Times New Roman" w:eastAsia="Times New Roman" w:hAnsi="Times New Roman" w:cs="Times New Roman"/>
          <w:sz w:val="26"/>
          <w:szCs w:val="26"/>
          <w:vertAlign w:val="superscript"/>
        </w:rPr>
        <w:t>8</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7. </w:t>
      </w:r>
      <w:proofErr w:type="gramStart"/>
      <w:r w:rsidRPr="00E80EB7">
        <w:rPr>
          <w:rFonts w:ascii="Times New Roman" w:eastAsia="Times New Roman" w:hAnsi="Times New Roman" w:cs="Times New Roman"/>
          <w:sz w:val="26"/>
          <w:szCs w:val="26"/>
        </w:rPr>
        <w:t>Обучение</w:t>
      </w:r>
      <w:proofErr w:type="gramEnd"/>
      <w:r w:rsidRPr="00E80EB7">
        <w:rPr>
          <w:rFonts w:ascii="Times New Roman" w:eastAsia="Times New Roman" w:hAnsi="Times New Roman" w:cs="Times New Roman"/>
          <w:sz w:val="26"/>
          <w:szCs w:val="26"/>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roofErr w:type="gramStart"/>
      <w:r w:rsidRPr="00E80EB7">
        <w:rPr>
          <w:rFonts w:ascii="Times New Roman" w:eastAsia="Times New Roman" w:hAnsi="Times New Roman" w:cs="Times New Roman"/>
          <w:sz w:val="26"/>
          <w:szCs w:val="26"/>
          <w:vertAlign w:val="superscript"/>
        </w:rPr>
        <w:t>9</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11. Общеобразовательные программы самостоятельно разрабатываются и утверждаются Организациями</w:t>
      </w:r>
      <w:r w:rsidRPr="00E80EB7">
        <w:rPr>
          <w:rFonts w:ascii="Times New Roman" w:eastAsia="Times New Roman" w:hAnsi="Times New Roman" w:cs="Times New Roman"/>
          <w:sz w:val="26"/>
          <w:szCs w:val="26"/>
          <w:vertAlign w:val="superscript"/>
        </w:rPr>
        <w:t>10</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w:t>
      </w:r>
      <w:r w:rsidRPr="00E80EB7">
        <w:rPr>
          <w:rFonts w:ascii="Times New Roman" w:eastAsia="Times New Roman" w:hAnsi="Times New Roman" w:cs="Times New Roman"/>
          <w:sz w:val="26"/>
          <w:szCs w:val="26"/>
        </w:rPr>
        <w:lastRenderedPageBreak/>
        <w:t xml:space="preserve">федеральными государственными образовательными стандартами и с учетом </w:t>
      </w:r>
      <w:proofErr w:type="gramStart"/>
      <w:r w:rsidRPr="00E80EB7">
        <w:rPr>
          <w:rFonts w:ascii="Times New Roman" w:eastAsia="Times New Roman" w:hAnsi="Times New Roman" w:cs="Times New Roman"/>
          <w:sz w:val="26"/>
          <w:szCs w:val="26"/>
        </w:rPr>
        <w:t>соответствующих</w:t>
      </w:r>
      <w:proofErr w:type="gramEnd"/>
      <w:r w:rsidRPr="00E80EB7">
        <w:rPr>
          <w:rFonts w:ascii="Times New Roman" w:eastAsia="Times New Roman" w:hAnsi="Times New Roman" w:cs="Times New Roman"/>
          <w:sz w:val="26"/>
          <w:szCs w:val="26"/>
        </w:rPr>
        <w:t xml:space="preserve"> примерных основных образовательных программ</w:t>
      </w:r>
      <w:r w:rsidRPr="00E80EB7">
        <w:rPr>
          <w:rFonts w:ascii="Times New Roman" w:eastAsia="Times New Roman" w:hAnsi="Times New Roman" w:cs="Times New Roman"/>
          <w:sz w:val="26"/>
          <w:szCs w:val="26"/>
          <w:vertAlign w:val="superscript"/>
        </w:rPr>
        <w:t>11</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13. </w:t>
      </w:r>
      <w:proofErr w:type="gramStart"/>
      <w:r w:rsidRPr="00E80EB7">
        <w:rPr>
          <w:rFonts w:ascii="Times New Roman" w:eastAsia="Times New Roman" w:hAnsi="Times New Roman" w:cs="Times New Roman"/>
          <w:sz w:val="26"/>
          <w:szCs w:val="26"/>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E80EB7">
        <w:rPr>
          <w:rFonts w:ascii="Times New Roman" w:eastAsia="Times New Roman" w:hAnsi="Times New Roman" w:cs="Times New Roman"/>
          <w:sz w:val="26"/>
          <w:szCs w:val="26"/>
          <w:vertAlign w:val="superscript"/>
        </w:rPr>
        <w:t>12</w:t>
      </w:r>
      <w:r w:rsidRPr="00E80EB7">
        <w:rPr>
          <w:rFonts w:ascii="Times New Roman" w:eastAsia="Times New Roman" w:hAnsi="Times New Roman" w:cs="Times New Roman"/>
          <w:sz w:val="26"/>
          <w:szCs w:val="26"/>
        </w:rPr>
        <w:t>.</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E80EB7">
        <w:rPr>
          <w:rFonts w:ascii="Times New Roman" w:eastAsia="Times New Roman" w:hAnsi="Times New Roman" w:cs="Times New Roman"/>
          <w:sz w:val="26"/>
          <w:szCs w:val="26"/>
          <w:vertAlign w:val="superscript"/>
        </w:rPr>
        <w:t>13</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proofErr w:type="gramStart"/>
      <w:r w:rsidRPr="00E80EB7">
        <w:rPr>
          <w:rFonts w:ascii="Times New Roman" w:eastAsia="Times New Roman" w:hAnsi="Times New Roman" w:cs="Times New Roman"/>
          <w:sz w:val="26"/>
          <w:szCs w:val="26"/>
        </w:rPr>
        <w:t>электронное</w:t>
      </w:r>
      <w:proofErr w:type="gramEnd"/>
      <w:r w:rsidRPr="00E80EB7">
        <w:rPr>
          <w:rFonts w:ascii="Times New Roman" w:eastAsia="Times New Roman" w:hAnsi="Times New Roman" w:cs="Times New Roman"/>
          <w:sz w:val="26"/>
          <w:szCs w:val="26"/>
        </w:rPr>
        <w:t xml:space="preserve"> обучение</w:t>
      </w:r>
      <w:r w:rsidRPr="00E80EB7">
        <w:rPr>
          <w:rFonts w:ascii="Times New Roman" w:eastAsia="Times New Roman" w:hAnsi="Times New Roman" w:cs="Times New Roman"/>
          <w:sz w:val="26"/>
          <w:szCs w:val="26"/>
          <w:vertAlign w:val="superscript"/>
        </w:rPr>
        <w:t>14</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15. </w:t>
      </w:r>
      <w:proofErr w:type="gramStart"/>
      <w:r w:rsidRPr="00E80EB7">
        <w:rPr>
          <w:rFonts w:ascii="Times New Roman" w:eastAsia="Times New Roman" w:hAnsi="Times New Roman" w:cs="Times New Roman"/>
          <w:sz w:val="26"/>
          <w:szCs w:val="26"/>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E80EB7">
        <w:rPr>
          <w:rFonts w:ascii="Times New Roman" w:eastAsia="Times New Roman" w:hAnsi="Times New Roman" w:cs="Times New Roman"/>
          <w:sz w:val="26"/>
          <w:szCs w:val="26"/>
          <w:vertAlign w:val="superscript"/>
        </w:rPr>
        <w:t>15</w:t>
      </w:r>
      <w:proofErr w:type="gram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16. Общеобразовательные программы реализуются Организацией как самостоятельно, так и посредством сетевых форм их реализации</w:t>
      </w:r>
      <w:r w:rsidRPr="00E80EB7">
        <w:rPr>
          <w:rFonts w:ascii="Times New Roman" w:eastAsia="Times New Roman" w:hAnsi="Times New Roman" w:cs="Times New Roman"/>
          <w:sz w:val="26"/>
          <w:szCs w:val="26"/>
          <w:vertAlign w:val="superscript"/>
        </w:rPr>
        <w:t>16</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E80EB7">
        <w:rPr>
          <w:rFonts w:ascii="Times New Roman" w:eastAsia="Times New Roman" w:hAnsi="Times New Roman" w:cs="Times New Roman"/>
          <w:sz w:val="26"/>
          <w:szCs w:val="26"/>
        </w:rPr>
        <w:t xml:space="preserve"> Использование сетевой формы реализации общеобразовательных программ осуществляется на основании договора между </w:t>
      </w:r>
      <w:proofErr w:type="gramStart"/>
      <w:r w:rsidRPr="00E80EB7">
        <w:rPr>
          <w:rFonts w:ascii="Times New Roman" w:eastAsia="Times New Roman" w:hAnsi="Times New Roman" w:cs="Times New Roman"/>
          <w:sz w:val="26"/>
          <w:szCs w:val="26"/>
        </w:rPr>
        <w:t>указанными</w:t>
      </w:r>
      <w:proofErr w:type="gramEnd"/>
      <w:r w:rsidRPr="00E80EB7">
        <w:rPr>
          <w:rFonts w:ascii="Times New Roman" w:eastAsia="Times New Roman" w:hAnsi="Times New Roman" w:cs="Times New Roman"/>
          <w:sz w:val="26"/>
          <w:szCs w:val="26"/>
        </w:rPr>
        <w:t xml:space="preserve"> организациями</w:t>
      </w:r>
      <w:r w:rsidRPr="00E80EB7">
        <w:rPr>
          <w:rFonts w:ascii="Times New Roman" w:eastAsia="Times New Roman" w:hAnsi="Times New Roman" w:cs="Times New Roman"/>
          <w:sz w:val="26"/>
          <w:szCs w:val="26"/>
          <w:vertAlign w:val="superscript"/>
        </w:rPr>
        <w:t>17</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E80EB7">
        <w:rPr>
          <w:rFonts w:ascii="Times New Roman" w:eastAsia="Times New Roman" w:hAnsi="Times New Roman" w:cs="Times New Roman"/>
          <w:sz w:val="26"/>
          <w:szCs w:val="26"/>
          <w:vertAlign w:val="superscript"/>
        </w:rPr>
        <w:t>18</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18. В Организациях образовательная деятельность осуществляется на государственном языке Российской Федерации.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lastRenderedPageBreak/>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80EB7">
        <w:rPr>
          <w:rFonts w:ascii="Times New Roman" w:eastAsia="Times New Roman" w:hAnsi="Times New Roman" w:cs="Times New Roman"/>
          <w:sz w:val="26"/>
          <w:szCs w:val="26"/>
        </w:rPr>
        <w:t>Федерации</w:t>
      </w:r>
      <w:proofErr w:type="gramEnd"/>
      <w:r w:rsidRPr="00E80EB7">
        <w:rPr>
          <w:rFonts w:ascii="Times New Roman" w:eastAsia="Times New Roman" w:hAnsi="Times New Roman" w:cs="Times New Roman"/>
          <w:sz w:val="26"/>
          <w:szCs w:val="26"/>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E80EB7">
        <w:rPr>
          <w:rFonts w:ascii="Times New Roman" w:eastAsia="Times New Roman" w:hAnsi="Times New Roman" w:cs="Times New Roman"/>
          <w:sz w:val="26"/>
          <w:szCs w:val="26"/>
          <w:vertAlign w:val="superscript"/>
        </w:rPr>
        <w:t>19</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E80EB7">
        <w:rPr>
          <w:rFonts w:ascii="Times New Roman" w:eastAsia="Times New Roman" w:hAnsi="Times New Roman" w:cs="Times New Roman"/>
          <w:sz w:val="26"/>
          <w:szCs w:val="26"/>
          <w:vertAlign w:val="superscript"/>
        </w:rPr>
        <w:t>20</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E80EB7">
        <w:rPr>
          <w:rFonts w:ascii="Times New Roman" w:eastAsia="Times New Roman" w:hAnsi="Times New Roman" w:cs="Times New Roman"/>
          <w:sz w:val="26"/>
          <w:szCs w:val="26"/>
          <w:vertAlign w:val="superscript"/>
        </w:rPr>
        <w:t>21</w:t>
      </w:r>
      <w:r w:rsidRPr="00E80EB7">
        <w:rPr>
          <w:rFonts w:ascii="Times New Roman" w:eastAsia="Times New Roman" w:hAnsi="Times New Roman" w:cs="Times New Roman"/>
          <w:sz w:val="26"/>
          <w:szCs w:val="26"/>
        </w:rPr>
        <w:t>.</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19. Организация создает условия для реализации общеобразовательных программ.</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E80EB7">
        <w:rPr>
          <w:rFonts w:ascii="Times New Roman" w:eastAsia="Times New Roman" w:hAnsi="Times New Roman" w:cs="Times New Roman"/>
          <w:sz w:val="26"/>
          <w:szCs w:val="26"/>
          <w:vertAlign w:val="superscript"/>
        </w:rPr>
        <w:t>22</w:t>
      </w:r>
      <w:r w:rsidRPr="00E80EB7">
        <w:rPr>
          <w:rFonts w:ascii="Times New Roman" w:eastAsia="Times New Roman" w:hAnsi="Times New Roman" w:cs="Times New Roman"/>
          <w:sz w:val="26"/>
          <w:szCs w:val="26"/>
        </w:rPr>
        <w:t>.</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При проведении учебных занятий в малокомплектных Организациях</w:t>
      </w:r>
      <w:r w:rsidRPr="00E80EB7">
        <w:rPr>
          <w:rFonts w:ascii="Times New Roman" w:eastAsia="Times New Roman" w:hAnsi="Times New Roman" w:cs="Times New Roman"/>
          <w:sz w:val="26"/>
          <w:szCs w:val="26"/>
          <w:vertAlign w:val="superscript"/>
        </w:rPr>
        <w:t>23</w:t>
      </w:r>
      <w:r w:rsidRPr="00E80EB7">
        <w:rPr>
          <w:rFonts w:ascii="Times New Roman" w:eastAsia="Times New Roman" w:hAnsi="Times New Roman" w:cs="Times New Roman"/>
          <w:sz w:val="26"/>
          <w:szCs w:val="26"/>
        </w:rPr>
        <w: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sidRPr="00E80EB7">
        <w:rPr>
          <w:rFonts w:ascii="Times New Roman" w:eastAsia="Times New Roman" w:hAnsi="Times New Roman" w:cs="Times New Roman"/>
          <w:sz w:val="26"/>
          <w:szCs w:val="26"/>
          <w:vertAlign w:val="superscript"/>
        </w:rPr>
        <w:t>24</w:t>
      </w:r>
      <w:r w:rsidRPr="00E80EB7">
        <w:rPr>
          <w:rFonts w:ascii="Times New Roman" w:eastAsia="Times New Roman" w:hAnsi="Times New Roman" w:cs="Times New Roman"/>
          <w:sz w:val="26"/>
          <w:szCs w:val="26"/>
        </w:rPr>
        <w:t>.</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В процессе освоения общеобразовательных программ </w:t>
      </w:r>
      <w:proofErr w:type="gramStart"/>
      <w:r w:rsidRPr="00E80EB7">
        <w:rPr>
          <w:rFonts w:ascii="Times New Roman" w:eastAsia="Times New Roman" w:hAnsi="Times New Roman" w:cs="Times New Roman"/>
          <w:sz w:val="26"/>
          <w:szCs w:val="26"/>
        </w:rPr>
        <w:t>обучающимся</w:t>
      </w:r>
      <w:proofErr w:type="gramEnd"/>
      <w:r w:rsidRPr="00E80EB7">
        <w:rPr>
          <w:rFonts w:ascii="Times New Roman" w:eastAsia="Times New Roman" w:hAnsi="Times New Roman" w:cs="Times New Roman"/>
          <w:sz w:val="26"/>
          <w:szCs w:val="26"/>
        </w:rPr>
        <w:t xml:space="preserve"> предоставляются каникулы. Сроки начала и окончания каникул определяются Организацией самостоятельно.</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23. Количество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в классе (группе) определяется в соответствии с санитарно-эпидемиологическими правилами и нормативами</w:t>
      </w:r>
      <w:r w:rsidRPr="00E80EB7">
        <w:rPr>
          <w:rFonts w:ascii="Times New Roman" w:eastAsia="Times New Roman" w:hAnsi="Times New Roman" w:cs="Times New Roman"/>
          <w:sz w:val="26"/>
          <w:szCs w:val="26"/>
          <w:vertAlign w:val="superscript"/>
        </w:rPr>
        <w:t>25</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24. Освоение общеобразовательной программы, в том числе отдельной части или всего объема учебного предмета, курса, дисциплины (модуля) </w:t>
      </w:r>
      <w:r w:rsidRPr="00E80EB7">
        <w:rPr>
          <w:rFonts w:ascii="Times New Roman" w:eastAsia="Times New Roman" w:hAnsi="Times New Roman" w:cs="Times New Roman"/>
          <w:sz w:val="26"/>
          <w:szCs w:val="26"/>
        </w:rPr>
        <w:lastRenderedPageBreak/>
        <w:t>общеобразовательной программы, сопровождается текущим контролем успеваемости и промежуточной аттестацией обучающихся</w:t>
      </w:r>
      <w:r w:rsidRPr="00E80EB7">
        <w:rPr>
          <w:rFonts w:ascii="Times New Roman" w:eastAsia="Times New Roman" w:hAnsi="Times New Roman" w:cs="Times New Roman"/>
          <w:sz w:val="26"/>
          <w:szCs w:val="26"/>
          <w:vertAlign w:val="superscript"/>
        </w:rPr>
        <w:t>26</w:t>
      </w:r>
      <w:r w:rsidRPr="00E80EB7">
        <w:rPr>
          <w:rFonts w:ascii="Times New Roman" w:eastAsia="Times New Roman" w:hAnsi="Times New Roman" w:cs="Times New Roman"/>
          <w:sz w:val="26"/>
          <w:szCs w:val="26"/>
        </w:rPr>
        <w:t xml:space="preserve">. Формы, периодичность и порядок проведения текущего контроля успеваемости и промежуточной аттестации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определяются Организацией самостоятельно</w:t>
      </w:r>
      <w:r w:rsidRPr="00E80EB7">
        <w:rPr>
          <w:rFonts w:ascii="Times New Roman" w:eastAsia="Times New Roman" w:hAnsi="Times New Roman" w:cs="Times New Roman"/>
          <w:sz w:val="26"/>
          <w:szCs w:val="26"/>
          <w:vertAlign w:val="superscript"/>
        </w:rPr>
        <w:t>27</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25. </w:t>
      </w:r>
      <w:proofErr w:type="gramStart"/>
      <w:r w:rsidRPr="00E80EB7">
        <w:rPr>
          <w:rFonts w:ascii="Times New Roman" w:eastAsia="Times New Roman" w:hAnsi="Times New Roman" w:cs="Times New Roman"/>
          <w:sz w:val="26"/>
          <w:szCs w:val="26"/>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В первом классе обучение проводится без балльного оценивания знаний обучающихся и домашних заданий </w:t>
      </w:r>
      <w:r w:rsidRPr="00E80EB7">
        <w:rPr>
          <w:rFonts w:ascii="Times New Roman" w:eastAsia="Times New Roman" w:hAnsi="Times New Roman" w:cs="Times New Roman"/>
          <w:sz w:val="26"/>
          <w:szCs w:val="26"/>
          <w:vertAlign w:val="superscript"/>
        </w:rPr>
        <w:t>28</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E80EB7">
        <w:rPr>
          <w:rFonts w:ascii="Times New Roman" w:eastAsia="Times New Roman" w:hAnsi="Times New Roman" w:cs="Times New Roman"/>
          <w:sz w:val="26"/>
          <w:szCs w:val="26"/>
          <w:vertAlign w:val="superscript"/>
        </w:rPr>
        <w:t>29</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 xml:space="preserve">Лица, осваивающие образовательную программу в форме семейного образования или самообразования либо </w:t>
      </w:r>
      <w:proofErr w:type="spellStart"/>
      <w:r w:rsidRPr="00E80EB7">
        <w:rPr>
          <w:rFonts w:ascii="Times New Roman" w:eastAsia="Times New Roman" w:hAnsi="Times New Roman" w:cs="Times New Roman"/>
          <w:sz w:val="26"/>
          <w:szCs w:val="26"/>
        </w:rPr>
        <w:t>обучавщиеся</w:t>
      </w:r>
      <w:proofErr w:type="spellEnd"/>
      <w:r w:rsidRPr="00E80EB7">
        <w:rPr>
          <w:rFonts w:ascii="Times New Roman" w:eastAsia="Times New Roman" w:hAnsi="Times New Roman" w:cs="Times New Roman"/>
          <w:sz w:val="26"/>
          <w:szCs w:val="26"/>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E80EB7">
        <w:rPr>
          <w:rFonts w:ascii="Times New Roman" w:eastAsia="Times New Roman" w:hAnsi="Times New Roman" w:cs="Times New Roman"/>
          <w:sz w:val="26"/>
          <w:szCs w:val="26"/>
        </w:rPr>
        <w:t xml:space="preserve"> При прохождении указанной аттестации экстерны пользуются академическими правами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по соответствующей образовательной программе.</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Обучающиеся</w:t>
      </w:r>
      <w:proofErr w:type="gramEnd"/>
      <w:r w:rsidRPr="00E80EB7">
        <w:rPr>
          <w:rFonts w:ascii="Times New Roman" w:eastAsia="Times New Roman" w:hAnsi="Times New Roman" w:cs="Times New Roman"/>
          <w:sz w:val="26"/>
          <w:szCs w:val="26"/>
        </w:rPr>
        <w:t>, освоившие в полном объеме соответствующую образовательную программу учебного года, переводятся в следующий класс.</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E80EB7">
        <w:rPr>
          <w:rFonts w:ascii="Times New Roman" w:eastAsia="Times New Roman" w:hAnsi="Times New Roman" w:cs="Times New Roman"/>
          <w:sz w:val="26"/>
          <w:szCs w:val="26"/>
          <w:vertAlign w:val="superscript"/>
        </w:rPr>
        <w:t>30</w:t>
      </w:r>
      <w:r w:rsidRPr="00E80EB7">
        <w:rPr>
          <w:rFonts w:ascii="Times New Roman" w:eastAsia="Times New Roman" w:hAnsi="Times New Roman" w:cs="Times New Roman"/>
          <w:sz w:val="26"/>
          <w:szCs w:val="26"/>
        </w:rPr>
        <w:t>.</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proofErr w:type="gramStart"/>
      <w:r w:rsidRPr="00E80EB7">
        <w:rPr>
          <w:rFonts w:ascii="Times New Roman" w:eastAsia="Times New Roman" w:hAnsi="Times New Roman" w:cs="Times New Roman"/>
          <w:sz w:val="26"/>
          <w:szCs w:val="26"/>
        </w:rPr>
        <w:t>повторное</w:t>
      </w:r>
      <w:proofErr w:type="gramEnd"/>
      <w:r w:rsidRPr="00E80EB7">
        <w:rPr>
          <w:rFonts w:ascii="Times New Roman" w:eastAsia="Times New Roman" w:hAnsi="Times New Roman" w:cs="Times New Roman"/>
          <w:sz w:val="26"/>
          <w:szCs w:val="26"/>
        </w:rPr>
        <w:t xml:space="preserve">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E80EB7">
        <w:rPr>
          <w:rFonts w:ascii="Times New Roman" w:eastAsia="Times New Roman" w:hAnsi="Times New Roman" w:cs="Times New Roman"/>
          <w:sz w:val="26"/>
          <w:szCs w:val="26"/>
        </w:rPr>
        <w:t>аттестат</w:t>
      </w:r>
      <w:proofErr w:type="gramEnd"/>
      <w:r w:rsidRPr="00E80EB7">
        <w:rPr>
          <w:rFonts w:ascii="Times New Roman" w:eastAsia="Times New Roman" w:hAnsi="Times New Roman" w:cs="Times New Roman"/>
          <w:sz w:val="26"/>
          <w:szCs w:val="26"/>
        </w:rPr>
        <w:t xml:space="preserve"> об основном общем или среднем общем образовании, подтверждающий получение общего образования соответствующего уровня</w:t>
      </w:r>
      <w:r w:rsidRPr="00E80EB7">
        <w:rPr>
          <w:rFonts w:ascii="Times New Roman" w:eastAsia="Times New Roman" w:hAnsi="Times New Roman" w:cs="Times New Roman"/>
          <w:sz w:val="26"/>
          <w:szCs w:val="26"/>
          <w:vertAlign w:val="superscript"/>
        </w:rPr>
        <w:t>31</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E80EB7">
        <w:rPr>
          <w:rFonts w:ascii="Times New Roman" w:eastAsia="Times New Roman" w:hAnsi="Times New Roman" w:cs="Times New Roman"/>
          <w:sz w:val="26"/>
          <w:szCs w:val="26"/>
          <w:vertAlign w:val="superscript"/>
        </w:rPr>
        <w:t>32</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E80EB7">
        <w:rPr>
          <w:rFonts w:ascii="Times New Roman" w:eastAsia="Times New Roman" w:hAnsi="Times New Roman" w:cs="Times New Roman"/>
          <w:sz w:val="26"/>
          <w:szCs w:val="26"/>
        </w:rPr>
        <w:t>обучения по образцу</w:t>
      </w:r>
      <w:proofErr w:type="gramEnd"/>
      <w:r w:rsidRPr="00E80EB7">
        <w:rPr>
          <w:rFonts w:ascii="Times New Roman" w:eastAsia="Times New Roman" w:hAnsi="Times New Roman" w:cs="Times New Roman"/>
          <w:sz w:val="26"/>
          <w:szCs w:val="26"/>
        </w:rPr>
        <w:t>, самостоятельно устанавливаемому Организацией</w:t>
      </w:r>
      <w:r w:rsidRPr="00E80EB7">
        <w:rPr>
          <w:rFonts w:ascii="Times New Roman" w:eastAsia="Times New Roman" w:hAnsi="Times New Roman" w:cs="Times New Roman"/>
          <w:sz w:val="26"/>
          <w:szCs w:val="26"/>
          <w:vertAlign w:val="superscript"/>
        </w:rPr>
        <w:t>33</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lastRenderedPageBreak/>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proofErr w:type="gramStart"/>
      <w:r w:rsidRPr="00E80EB7">
        <w:rPr>
          <w:rFonts w:ascii="Times New Roman" w:eastAsia="Times New Roman" w:hAnsi="Times New Roman" w:cs="Times New Roman"/>
          <w:sz w:val="26"/>
          <w:szCs w:val="26"/>
        </w:rPr>
        <w:t>по</w:t>
      </w:r>
      <w:proofErr w:type="gramEnd"/>
      <w:r w:rsidRPr="00E80EB7">
        <w:rPr>
          <w:rFonts w:ascii="Times New Roman" w:eastAsia="Times New Roman" w:hAnsi="Times New Roman" w:cs="Times New Roman"/>
          <w:sz w:val="26"/>
          <w:szCs w:val="26"/>
        </w:rPr>
        <w:t xml:space="preserve"> соответствующим образовательным программам</w:t>
      </w:r>
      <w:r w:rsidRPr="00E80EB7">
        <w:rPr>
          <w:rFonts w:ascii="Times New Roman" w:eastAsia="Times New Roman" w:hAnsi="Times New Roman" w:cs="Times New Roman"/>
          <w:sz w:val="26"/>
          <w:szCs w:val="26"/>
          <w:vertAlign w:val="superscript"/>
        </w:rPr>
        <w:t>34</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E80EB7">
        <w:rPr>
          <w:rFonts w:ascii="Times New Roman" w:eastAsia="Times New Roman" w:hAnsi="Times New Roman" w:cs="Times New Roman"/>
          <w:sz w:val="26"/>
          <w:szCs w:val="26"/>
        </w:rPr>
        <w:t xml:space="preserve">, </w:t>
      </w:r>
      <w:proofErr w:type="gramStart"/>
      <w:r w:rsidRPr="00E80EB7">
        <w:rPr>
          <w:rFonts w:ascii="Times New Roman" w:eastAsia="Times New Roman" w:hAnsi="Times New Roman" w:cs="Times New Roman"/>
          <w:sz w:val="26"/>
          <w:szCs w:val="26"/>
        </w:rPr>
        <w:t>установленные</w:t>
      </w:r>
      <w:proofErr w:type="gramEnd"/>
      <w:r w:rsidRPr="00E80EB7">
        <w:rPr>
          <w:rFonts w:ascii="Times New Roman" w:eastAsia="Times New Roman" w:hAnsi="Times New Roman" w:cs="Times New Roman"/>
          <w:sz w:val="26"/>
          <w:szCs w:val="26"/>
        </w:rPr>
        <w:t xml:space="preserve"> законодательством Российской Федерации</w:t>
      </w:r>
      <w:r w:rsidRPr="00E80EB7">
        <w:rPr>
          <w:rFonts w:ascii="Times New Roman" w:eastAsia="Times New Roman" w:hAnsi="Times New Roman" w:cs="Times New Roman"/>
          <w:sz w:val="26"/>
          <w:szCs w:val="26"/>
          <w:vertAlign w:val="superscript"/>
        </w:rPr>
        <w:t>35</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outlineLvl w:val="2"/>
        <w:rPr>
          <w:rFonts w:ascii="Times New Roman" w:eastAsia="Times New Roman" w:hAnsi="Times New Roman" w:cs="Times New Roman"/>
          <w:b/>
          <w:bCs/>
          <w:sz w:val="26"/>
          <w:szCs w:val="26"/>
        </w:rPr>
      </w:pPr>
      <w:r w:rsidRPr="00E80EB7">
        <w:rPr>
          <w:rFonts w:ascii="Times New Roman" w:eastAsia="Times New Roman" w:hAnsi="Times New Roman" w:cs="Times New Roman"/>
          <w:b/>
          <w:bCs/>
          <w:sz w:val="26"/>
          <w:szCs w:val="26"/>
        </w:rPr>
        <w:t>III. Особенности организации образовательной деятельности для лиц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27. Содержание общего образования и условия организации </w:t>
      </w:r>
      <w:proofErr w:type="gramStart"/>
      <w:r w:rsidRPr="00E80EB7">
        <w:rPr>
          <w:rFonts w:ascii="Times New Roman" w:eastAsia="Times New Roman" w:hAnsi="Times New Roman" w:cs="Times New Roman"/>
          <w:sz w:val="26"/>
          <w:szCs w:val="26"/>
        </w:rPr>
        <w:t>обучения</w:t>
      </w:r>
      <w:proofErr w:type="gramEnd"/>
      <w:r w:rsidRPr="00E80EB7">
        <w:rPr>
          <w:rFonts w:ascii="Times New Roman" w:eastAsia="Times New Roman" w:hAnsi="Times New Roman" w:cs="Times New Roman"/>
          <w:sz w:val="26"/>
          <w:szCs w:val="26"/>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E80EB7">
        <w:rPr>
          <w:rFonts w:ascii="Times New Roman" w:eastAsia="Times New Roman" w:hAnsi="Times New Roman" w:cs="Times New Roman"/>
          <w:sz w:val="26"/>
          <w:szCs w:val="26"/>
          <w:vertAlign w:val="superscript"/>
        </w:rPr>
        <w:t>36</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Под специальными </w:t>
      </w:r>
      <w:proofErr w:type="gramStart"/>
      <w:r w:rsidRPr="00E80EB7">
        <w:rPr>
          <w:rFonts w:ascii="Times New Roman" w:eastAsia="Times New Roman" w:hAnsi="Times New Roman" w:cs="Times New Roman"/>
          <w:sz w:val="26"/>
          <w:szCs w:val="26"/>
        </w:rPr>
        <w:t>условиями</w:t>
      </w:r>
      <w:proofErr w:type="gramEnd"/>
      <w:r w:rsidRPr="00E80EB7">
        <w:rPr>
          <w:rFonts w:ascii="Times New Roman" w:eastAsia="Times New Roman" w:hAnsi="Times New Roman" w:cs="Times New Roman"/>
          <w:sz w:val="26"/>
          <w:szCs w:val="26"/>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w:t>
      </w:r>
      <w:proofErr w:type="gramStart"/>
      <w:r w:rsidRPr="00E80EB7">
        <w:rPr>
          <w:rFonts w:ascii="Times New Roman" w:eastAsia="Times New Roman" w:hAnsi="Times New Roman" w:cs="Times New Roman"/>
          <w:sz w:val="26"/>
          <w:szCs w:val="26"/>
        </w:rPr>
        <w:t>которых</w:t>
      </w:r>
      <w:proofErr w:type="gramEnd"/>
      <w:r w:rsidRPr="00E80EB7">
        <w:rPr>
          <w:rFonts w:ascii="Times New Roman" w:eastAsia="Times New Roman" w:hAnsi="Times New Roman" w:cs="Times New Roman"/>
          <w:sz w:val="26"/>
          <w:szCs w:val="26"/>
        </w:rPr>
        <w:t xml:space="preserve"> невозможно или затруднено освоение образовательных программ</w:t>
      </w:r>
      <w:r w:rsidRPr="00E80EB7">
        <w:rPr>
          <w:rFonts w:ascii="Times New Roman" w:eastAsia="Times New Roman" w:hAnsi="Times New Roman" w:cs="Times New Roman"/>
          <w:sz w:val="26"/>
          <w:szCs w:val="26"/>
          <w:vertAlign w:val="superscript"/>
        </w:rPr>
        <w:t>37</w:t>
      </w:r>
      <w:r w:rsidRPr="00E80EB7">
        <w:rPr>
          <w:rFonts w:ascii="Times New Roman" w:eastAsia="Times New Roman" w:hAnsi="Times New Roman" w:cs="Times New Roman"/>
          <w:sz w:val="26"/>
          <w:szCs w:val="26"/>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E80EB7">
        <w:rPr>
          <w:rFonts w:ascii="Times New Roman" w:eastAsia="Times New Roman" w:hAnsi="Times New Roman" w:cs="Times New Roman"/>
          <w:sz w:val="26"/>
          <w:szCs w:val="26"/>
          <w:vertAlign w:val="superscript"/>
        </w:rPr>
        <w:t>38</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Pr="00E80EB7">
        <w:rPr>
          <w:rFonts w:ascii="Times New Roman" w:eastAsia="Times New Roman" w:hAnsi="Times New Roman" w:cs="Times New Roman"/>
          <w:sz w:val="26"/>
          <w:szCs w:val="26"/>
          <w:vertAlign w:val="superscript"/>
        </w:rPr>
        <w:t>39</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а)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ограниченными возможностями здоровья по зрению:</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адаптация официальных сайтов Организаций </w:t>
      </w:r>
      <w:proofErr w:type="gramStart"/>
      <w:r w:rsidRPr="00E80EB7">
        <w:rPr>
          <w:rFonts w:ascii="Times New Roman" w:eastAsia="Times New Roman" w:hAnsi="Times New Roman" w:cs="Times New Roman"/>
          <w:sz w:val="26"/>
          <w:szCs w:val="26"/>
        </w:rPr>
        <w:t>в сети Интернет с учетом особых потребностей инвалидов по зрению с приведением их к международному стандарту</w:t>
      </w:r>
      <w:proofErr w:type="gramEnd"/>
      <w:r w:rsidRPr="00E80EB7">
        <w:rPr>
          <w:rFonts w:ascii="Times New Roman" w:eastAsia="Times New Roman" w:hAnsi="Times New Roman" w:cs="Times New Roman"/>
          <w:sz w:val="26"/>
          <w:szCs w:val="26"/>
        </w:rPr>
        <w:t xml:space="preserve"> доступности </w:t>
      </w:r>
      <w:proofErr w:type="spellStart"/>
      <w:r w:rsidRPr="00E80EB7">
        <w:rPr>
          <w:rFonts w:ascii="Times New Roman" w:eastAsia="Times New Roman" w:hAnsi="Times New Roman" w:cs="Times New Roman"/>
          <w:sz w:val="26"/>
          <w:szCs w:val="26"/>
        </w:rPr>
        <w:t>веб-контента</w:t>
      </w:r>
      <w:proofErr w:type="spellEnd"/>
      <w:r w:rsidRPr="00E80EB7">
        <w:rPr>
          <w:rFonts w:ascii="Times New Roman" w:eastAsia="Times New Roman" w:hAnsi="Times New Roman" w:cs="Times New Roman"/>
          <w:sz w:val="26"/>
          <w:szCs w:val="26"/>
        </w:rPr>
        <w:t xml:space="preserve"> и </w:t>
      </w:r>
      <w:proofErr w:type="spellStart"/>
      <w:r w:rsidRPr="00E80EB7">
        <w:rPr>
          <w:rFonts w:ascii="Times New Roman" w:eastAsia="Times New Roman" w:hAnsi="Times New Roman" w:cs="Times New Roman"/>
          <w:sz w:val="26"/>
          <w:szCs w:val="26"/>
        </w:rPr>
        <w:t>веб-сервисов</w:t>
      </w:r>
      <w:proofErr w:type="spellEnd"/>
      <w:r w:rsidRPr="00E80EB7">
        <w:rPr>
          <w:rFonts w:ascii="Times New Roman" w:eastAsia="Times New Roman" w:hAnsi="Times New Roman" w:cs="Times New Roman"/>
          <w:sz w:val="26"/>
          <w:szCs w:val="26"/>
        </w:rPr>
        <w:t xml:space="preserve"> (WCAG);</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w:t>
      </w:r>
      <w:r w:rsidRPr="00E80EB7">
        <w:rPr>
          <w:rFonts w:ascii="Times New Roman" w:eastAsia="Times New Roman" w:hAnsi="Times New Roman" w:cs="Times New Roman"/>
          <w:sz w:val="26"/>
          <w:szCs w:val="26"/>
        </w:rPr>
        <w:lastRenderedPageBreak/>
        <w:t>рельефно-контрастным шрифтом (на белом или желтом фоне) и продублирована шрифтом Брайля);</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присутствие ассистента, оказывающего </w:t>
      </w:r>
      <w:proofErr w:type="gramStart"/>
      <w:r w:rsidRPr="00E80EB7">
        <w:rPr>
          <w:rFonts w:ascii="Times New Roman" w:eastAsia="Times New Roman" w:hAnsi="Times New Roman" w:cs="Times New Roman"/>
          <w:sz w:val="26"/>
          <w:szCs w:val="26"/>
        </w:rPr>
        <w:t>обучающемуся</w:t>
      </w:r>
      <w:proofErr w:type="gramEnd"/>
      <w:r w:rsidRPr="00E80EB7">
        <w:rPr>
          <w:rFonts w:ascii="Times New Roman" w:eastAsia="Times New Roman" w:hAnsi="Times New Roman" w:cs="Times New Roman"/>
          <w:sz w:val="26"/>
          <w:szCs w:val="26"/>
        </w:rPr>
        <w:t xml:space="preserve"> необходимую помощь;</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обеспечение наличия альтернативных форматов печатных материалов (крупный шрифт) или </w:t>
      </w:r>
      <w:proofErr w:type="spellStart"/>
      <w:r w:rsidRPr="00E80EB7">
        <w:rPr>
          <w:rFonts w:ascii="Times New Roman" w:eastAsia="Times New Roman" w:hAnsi="Times New Roman" w:cs="Times New Roman"/>
          <w:sz w:val="26"/>
          <w:szCs w:val="26"/>
        </w:rPr>
        <w:t>аудиофайлов</w:t>
      </w:r>
      <w:proofErr w:type="spell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б)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ограниченными возможностями здоровья по слуху:</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обеспечение надлежащими звуковыми средствами воспроизведения информации;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обеспечение получения информации с использованием русского жестового языка (</w:t>
      </w:r>
      <w:proofErr w:type="spellStart"/>
      <w:r w:rsidRPr="00E80EB7">
        <w:rPr>
          <w:rFonts w:ascii="Times New Roman" w:eastAsia="Times New Roman" w:hAnsi="Times New Roman" w:cs="Times New Roman"/>
          <w:sz w:val="26"/>
          <w:szCs w:val="26"/>
        </w:rPr>
        <w:t>сурдоперевода</w:t>
      </w:r>
      <w:proofErr w:type="spellEnd"/>
      <w:r w:rsidRPr="00E80EB7">
        <w:rPr>
          <w:rFonts w:ascii="Times New Roman" w:eastAsia="Times New Roman" w:hAnsi="Times New Roman" w:cs="Times New Roman"/>
          <w:sz w:val="26"/>
          <w:szCs w:val="26"/>
        </w:rPr>
        <w:t xml:space="preserve">, </w:t>
      </w:r>
      <w:proofErr w:type="spellStart"/>
      <w:r w:rsidRPr="00E80EB7">
        <w:rPr>
          <w:rFonts w:ascii="Times New Roman" w:eastAsia="Times New Roman" w:hAnsi="Times New Roman" w:cs="Times New Roman"/>
          <w:sz w:val="26"/>
          <w:szCs w:val="26"/>
        </w:rPr>
        <w:t>тифлосурдоперевода</w:t>
      </w:r>
      <w:proofErr w:type="spellEnd"/>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в)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имеющих нарушения опорно-двигательного аппарата:</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30. Для получения без дискриминации качественного образования лицами с ограниченными возможностями здоровья создаются: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E80EB7">
        <w:rPr>
          <w:rFonts w:ascii="Times New Roman" w:eastAsia="Times New Roman" w:hAnsi="Times New Roman" w:cs="Times New Roman"/>
          <w:sz w:val="26"/>
          <w:szCs w:val="26"/>
          <w:vertAlign w:val="superscript"/>
        </w:rPr>
        <w:t>40</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31. </w:t>
      </w:r>
      <w:proofErr w:type="gramStart"/>
      <w:r w:rsidRPr="00E80EB7">
        <w:rPr>
          <w:rFonts w:ascii="Times New Roman" w:eastAsia="Times New Roman" w:hAnsi="Times New Roman" w:cs="Times New Roman"/>
          <w:sz w:val="26"/>
          <w:szCs w:val="26"/>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 отделение -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легким недоразвитием речи, обусловленным нарушением слуха;</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 отделение -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глубоким недоразвитием речи, обусловленным нарушением слуха.</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32. В Организации, осуществляющей образовательную деятельность по адаптированным общеобразовательным программам, допускается </w:t>
      </w:r>
      <w:proofErr w:type="gramStart"/>
      <w:r w:rsidRPr="00E80EB7">
        <w:rPr>
          <w:rFonts w:ascii="Times New Roman" w:eastAsia="Times New Roman" w:hAnsi="Times New Roman" w:cs="Times New Roman"/>
          <w:sz w:val="26"/>
          <w:szCs w:val="26"/>
        </w:rPr>
        <w:t>совместное</w:t>
      </w:r>
      <w:proofErr w:type="gramEnd"/>
      <w:r w:rsidRPr="00E80EB7">
        <w:rPr>
          <w:rFonts w:ascii="Times New Roman" w:eastAsia="Times New Roman" w:hAnsi="Times New Roman" w:cs="Times New Roman"/>
          <w:sz w:val="26"/>
          <w:szCs w:val="26"/>
        </w:rPr>
        <w:t xml:space="preserve"> обучение слепых и слабовидящих обучающихся, а также обучающихся с пониженным зрением, страдающих </w:t>
      </w:r>
      <w:proofErr w:type="spellStart"/>
      <w:r w:rsidRPr="00E80EB7">
        <w:rPr>
          <w:rFonts w:ascii="Times New Roman" w:eastAsia="Times New Roman" w:hAnsi="Times New Roman" w:cs="Times New Roman"/>
          <w:sz w:val="26"/>
          <w:szCs w:val="26"/>
        </w:rPr>
        <w:t>амблиопией</w:t>
      </w:r>
      <w:proofErr w:type="spellEnd"/>
      <w:r w:rsidRPr="00E80EB7">
        <w:rPr>
          <w:rFonts w:ascii="Times New Roman" w:eastAsia="Times New Roman" w:hAnsi="Times New Roman" w:cs="Times New Roman"/>
          <w:sz w:val="26"/>
          <w:szCs w:val="26"/>
        </w:rPr>
        <w:t xml:space="preserve"> и косоглазием и нуждающихся в офтальмологическом сопровождении.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Основой обучения слепых обучающихся является система Брайля.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lastRenderedPageBreak/>
        <w:t xml:space="preserve">33. В Организациях, осуществляющих образовательную деятельность по адаптированным общеобразовательным программам </w:t>
      </w:r>
      <w:proofErr w:type="gramStart"/>
      <w:r w:rsidRPr="00E80EB7">
        <w:rPr>
          <w:rFonts w:ascii="Times New Roman" w:eastAsia="Times New Roman" w:hAnsi="Times New Roman" w:cs="Times New Roman"/>
          <w:sz w:val="26"/>
          <w:szCs w:val="26"/>
        </w:rPr>
        <w:t>для</w:t>
      </w:r>
      <w:proofErr w:type="gramEnd"/>
      <w:r w:rsidRPr="00E80EB7">
        <w:rPr>
          <w:rFonts w:ascii="Times New Roman" w:eastAsia="Times New Roman" w:hAnsi="Times New Roman" w:cs="Times New Roman"/>
          <w:sz w:val="26"/>
          <w:szCs w:val="26"/>
        </w:rPr>
        <w:t xml:space="preserve">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имеющих тяжелые нарушения речи, создаются два отделения: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1 отделение -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имеющих общее недоразвитие речи тяжелой степени (алалия, дизартрия, </w:t>
      </w:r>
      <w:proofErr w:type="spellStart"/>
      <w:r w:rsidRPr="00E80EB7">
        <w:rPr>
          <w:rFonts w:ascii="Times New Roman" w:eastAsia="Times New Roman" w:hAnsi="Times New Roman" w:cs="Times New Roman"/>
          <w:sz w:val="26"/>
          <w:szCs w:val="26"/>
        </w:rPr>
        <w:t>ринолалия</w:t>
      </w:r>
      <w:proofErr w:type="spellEnd"/>
      <w:r w:rsidRPr="00E80EB7">
        <w:rPr>
          <w:rFonts w:ascii="Times New Roman" w:eastAsia="Times New Roman" w:hAnsi="Times New Roman" w:cs="Times New Roman"/>
          <w:sz w:val="26"/>
          <w:szCs w:val="26"/>
        </w:rPr>
        <w:t>, афазия), а также обучающихся, имеющих общее недоразвитие речи, сопровождающееся заиканием;</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2 отделение -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тяжелой формой заикания при нормальном развитии речи.</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35. В Организации, осуществляющей образовательную деятельность по адаптированным общеобразовательным программам, допускается: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proofErr w:type="gramStart"/>
      <w:r w:rsidRPr="00E80EB7">
        <w:rPr>
          <w:rFonts w:ascii="Times New Roman" w:eastAsia="Times New Roman" w:hAnsi="Times New Roman" w:cs="Times New Roman"/>
          <w:sz w:val="26"/>
          <w:szCs w:val="26"/>
        </w:rPr>
        <w:t xml:space="preserve">совместное обучение обучающихся с задержкой психического развития и обучающихся с расстройством </w:t>
      </w:r>
      <w:proofErr w:type="spellStart"/>
      <w:r w:rsidRPr="00E80EB7">
        <w:rPr>
          <w:rFonts w:ascii="Times New Roman" w:eastAsia="Times New Roman" w:hAnsi="Times New Roman" w:cs="Times New Roman"/>
          <w:sz w:val="26"/>
          <w:szCs w:val="26"/>
        </w:rPr>
        <w:t>аутистического</w:t>
      </w:r>
      <w:proofErr w:type="spellEnd"/>
      <w:r w:rsidRPr="00E80EB7">
        <w:rPr>
          <w:rFonts w:ascii="Times New Roman" w:eastAsia="Times New Roman" w:hAnsi="Times New Roman" w:cs="Times New Roman"/>
          <w:sz w:val="26"/>
          <w:szCs w:val="26"/>
        </w:rPr>
        <w:t xml:space="preserve"> спектра, интеллектуальное развитие которых сопоставимо с задержкой психического развития;</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совместное обучение по образовательным программам для </w:t>
      </w:r>
      <w:proofErr w:type="gramStart"/>
      <w:r w:rsidRPr="00E80EB7">
        <w:rPr>
          <w:rFonts w:ascii="Times New Roman" w:eastAsia="Times New Roman" w:hAnsi="Times New Roman" w:cs="Times New Roman"/>
          <w:sz w:val="26"/>
          <w:szCs w:val="26"/>
        </w:rPr>
        <w:t>обучающихся</w:t>
      </w:r>
      <w:proofErr w:type="gramEnd"/>
      <w:r w:rsidRPr="00E80EB7">
        <w:rPr>
          <w:rFonts w:ascii="Times New Roman" w:eastAsia="Times New Roman" w:hAnsi="Times New Roman" w:cs="Times New Roman"/>
          <w:sz w:val="26"/>
          <w:szCs w:val="26"/>
        </w:rPr>
        <w:t xml:space="preserve"> с умственной отсталостью и обучающихся с расстройством </w:t>
      </w:r>
      <w:proofErr w:type="spellStart"/>
      <w:r w:rsidRPr="00E80EB7">
        <w:rPr>
          <w:rFonts w:ascii="Times New Roman" w:eastAsia="Times New Roman" w:hAnsi="Times New Roman" w:cs="Times New Roman"/>
          <w:sz w:val="26"/>
          <w:szCs w:val="26"/>
        </w:rPr>
        <w:t>аутистического</w:t>
      </w:r>
      <w:proofErr w:type="spellEnd"/>
      <w:r w:rsidRPr="00E80EB7">
        <w:rPr>
          <w:rFonts w:ascii="Times New Roman" w:eastAsia="Times New Roman" w:hAnsi="Times New Roman" w:cs="Times New Roman"/>
          <w:sz w:val="26"/>
          <w:szCs w:val="26"/>
        </w:rPr>
        <w:t xml:space="preserve"> спектра, интеллектуальное развитие которых сопоставимо с умственной отсталостью (не более одного ребенка в один класс).</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Обучающимся с расстройством </w:t>
      </w:r>
      <w:proofErr w:type="spellStart"/>
      <w:r w:rsidRPr="00E80EB7">
        <w:rPr>
          <w:rFonts w:ascii="Times New Roman" w:eastAsia="Times New Roman" w:hAnsi="Times New Roman" w:cs="Times New Roman"/>
          <w:sz w:val="26"/>
          <w:szCs w:val="26"/>
        </w:rPr>
        <w:t>аутистического</w:t>
      </w:r>
      <w:proofErr w:type="spellEnd"/>
      <w:r w:rsidRPr="00E80EB7">
        <w:rPr>
          <w:rFonts w:ascii="Times New Roman" w:eastAsia="Times New Roman" w:hAnsi="Times New Roman" w:cs="Times New Roman"/>
          <w:sz w:val="26"/>
          <w:szCs w:val="26"/>
        </w:rPr>
        <w:t xml:space="preserve"> спектра, интеллектуальное развитие </w:t>
      </w:r>
      <w:proofErr w:type="gramStart"/>
      <w:r w:rsidRPr="00E80EB7">
        <w:rPr>
          <w:rFonts w:ascii="Times New Roman" w:eastAsia="Times New Roman" w:hAnsi="Times New Roman" w:cs="Times New Roman"/>
          <w:sz w:val="26"/>
          <w:szCs w:val="26"/>
        </w:rPr>
        <w:t>которых</w:t>
      </w:r>
      <w:proofErr w:type="gramEnd"/>
      <w:r w:rsidRPr="00E80EB7">
        <w:rPr>
          <w:rFonts w:ascii="Times New Roman" w:eastAsia="Times New Roman" w:hAnsi="Times New Roman" w:cs="Times New Roman"/>
          <w:sz w:val="26"/>
          <w:szCs w:val="26"/>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Для успешной адаптации обучающихся с расстройствами </w:t>
      </w:r>
      <w:proofErr w:type="spellStart"/>
      <w:r w:rsidRPr="00E80EB7">
        <w:rPr>
          <w:rFonts w:ascii="Times New Roman" w:eastAsia="Times New Roman" w:hAnsi="Times New Roman" w:cs="Times New Roman"/>
          <w:sz w:val="26"/>
          <w:szCs w:val="26"/>
        </w:rPr>
        <w:t>аутистического</w:t>
      </w:r>
      <w:proofErr w:type="spellEnd"/>
      <w:r w:rsidRPr="00E80EB7">
        <w:rPr>
          <w:rFonts w:ascii="Times New Roman" w:eastAsia="Times New Roman" w:hAnsi="Times New Roman" w:cs="Times New Roman"/>
          <w:sz w:val="26"/>
          <w:szCs w:val="26"/>
        </w:rPr>
        <w:t xml:space="preserve"> спектра на групповых занятиях кроме учителя присутствует воспитатель (</w:t>
      </w:r>
      <w:proofErr w:type="spellStart"/>
      <w:r w:rsidRPr="00E80EB7">
        <w:rPr>
          <w:rFonts w:ascii="Times New Roman" w:eastAsia="Times New Roman" w:hAnsi="Times New Roman" w:cs="Times New Roman"/>
          <w:sz w:val="26"/>
          <w:szCs w:val="26"/>
        </w:rPr>
        <w:t>тьютор</w:t>
      </w:r>
      <w:proofErr w:type="spellEnd"/>
      <w:r w:rsidRPr="00E80EB7">
        <w:rPr>
          <w:rFonts w:ascii="Times New Roman" w:eastAsia="Times New Roman" w:hAnsi="Times New Roman" w:cs="Times New Roman"/>
          <w:sz w:val="26"/>
          <w:szCs w:val="26"/>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w:t>
      </w:r>
      <w:proofErr w:type="spellStart"/>
      <w:r w:rsidRPr="00E80EB7">
        <w:rPr>
          <w:rFonts w:ascii="Times New Roman" w:eastAsia="Times New Roman" w:hAnsi="Times New Roman" w:cs="Times New Roman"/>
          <w:sz w:val="26"/>
          <w:szCs w:val="26"/>
        </w:rPr>
        <w:t>аутистического</w:t>
      </w:r>
      <w:proofErr w:type="spellEnd"/>
      <w:r w:rsidRPr="00E80EB7">
        <w:rPr>
          <w:rFonts w:ascii="Times New Roman" w:eastAsia="Times New Roman" w:hAnsi="Times New Roman" w:cs="Times New Roman"/>
          <w:sz w:val="26"/>
          <w:szCs w:val="26"/>
        </w:rPr>
        <w:t xml:space="preserve"> спектра на одну ставку должности педагога-психолога.</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36. </w:t>
      </w:r>
      <w:proofErr w:type="gramStart"/>
      <w:r w:rsidRPr="00E80EB7">
        <w:rPr>
          <w:rFonts w:ascii="Times New Roman" w:eastAsia="Times New Roman" w:hAnsi="Times New Roman" w:cs="Times New Roman"/>
          <w:sz w:val="26"/>
          <w:szCs w:val="26"/>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37. В Организациях, осуществляющих образовательную деятельность по адаптированным общеобразовательным программам для обучающихся с </w:t>
      </w:r>
      <w:r w:rsidRPr="00E80EB7">
        <w:rPr>
          <w:rFonts w:ascii="Times New Roman" w:eastAsia="Times New Roman" w:hAnsi="Times New Roman" w:cs="Times New Roman"/>
          <w:sz w:val="26"/>
          <w:szCs w:val="26"/>
        </w:rPr>
        <w:lastRenderedPageBreak/>
        <w:t xml:space="preserve">умственной отсталостью, создаются классы (группы) </w:t>
      </w:r>
      <w:proofErr w:type="gramStart"/>
      <w:r w:rsidRPr="00E80EB7">
        <w:rPr>
          <w:rFonts w:ascii="Times New Roman" w:eastAsia="Times New Roman" w:hAnsi="Times New Roman" w:cs="Times New Roman"/>
          <w:sz w:val="26"/>
          <w:szCs w:val="26"/>
        </w:rPr>
        <w:t>для</w:t>
      </w:r>
      <w:proofErr w:type="gramEnd"/>
      <w:r w:rsidRPr="00E80EB7">
        <w:rPr>
          <w:rFonts w:ascii="Times New Roman" w:eastAsia="Times New Roman" w:hAnsi="Times New Roman" w:cs="Times New Roman"/>
          <w:sz w:val="26"/>
          <w:szCs w:val="26"/>
        </w:rPr>
        <w:t xml:space="preserve"> обучающихся с умеренной и тяжелой умственной отсталостью.</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учителя-дефектолога (сурдопедагога, тифлопедагога) на каждых 6-12 обучающихся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учителя-логопеда на каждых 6-12 обучающихся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педагога-психолога на каждых 20 обучающихся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тьютора, ассистента (помощника) на каждых 1-6 обучающихся с ограниченными возможностями здоровья.</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proofErr w:type="gramStart"/>
      <w:r w:rsidRPr="00E80EB7">
        <w:rPr>
          <w:rFonts w:ascii="Times New Roman" w:eastAsia="Times New Roman" w:hAnsi="Times New Roman" w:cs="Times New Roman"/>
          <w:sz w:val="26"/>
          <w:szCs w:val="26"/>
        </w:rPr>
        <w:t>в</w:t>
      </w:r>
      <w:proofErr w:type="gramEnd"/>
      <w:r w:rsidRPr="00E80EB7">
        <w:rPr>
          <w:rFonts w:ascii="Times New Roman" w:eastAsia="Times New Roman" w:hAnsi="Times New Roman" w:cs="Times New Roman"/>
          <w:sz w:val="26"/>
          <w:szCs w:val="26"/>
        </w:rPr>
        <w:t xml:space="preserve"> медицинских организациях</w:t>
      </w:r>
      <w:r w:rsidRPr="00E80EB7">
        <w:rPr>
          <w:rFonts w:ascii="Times New Roman" w:eastAsia="Times New Roman" w:hAnsi="Times New Roman" w:cs="Times New Roman"/>
          <w:sz w:val="26"/>
          <w:szCs w:val="26"/>
          <w:vertAlign w:val="superscript"/>
        </w:rPr>
        <w:t>41</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80EB7">
        <w:rPr>
          <w:rFonts w:ascii="Times New Roman" w:eastAsia="Times New Roman" w:hAnsi="Times New Roman" w:cs="Times New Roman"/>
          <w:sz w:val="26"/>
          <w:szCs w:val="26"/>
        </w:rPr>
        <w:t>обучения по</w:t>
      </w:r>
      <w:proofErr w:type="gramEnd"/>
      <w:r w:rsidRPr="00E80EB7">
        <w:rPr>
          <w:rFonts w:ascii="Times New Roman" w:eastAsia="Times New Roman" w:hAnsi="Times New Roman" w:cs="Times New Roman"/>
          <w:sz w:val="26"/>
          <w:szCs w:val="26"/>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E80EB7">
        <w:rPr>
          <w:rFonts w:ascii="Times New Roman" w:eastAsia="Times New Roman" w:hAnsi="Times New Roman" w:cs="Times New Roman"/>
          <w:sz w:val="26"/>
          <w:szCs w:val="26"/>
          <w:vertAlign w:val="superscript"/>
        </w:rPr>
        <w:t>42</w:t>
      </w: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sz w:val="26"/>
          <w:szCs w:val="26"/>
        </w:rPr>
      </w:pPr>
      <w:r w:rsidRPr="00E80EB7">
        <w:rPr>
          <w:rFonts w:ascii="Times New Roman" w:eastAsia="Times New Roman" w:hAnsi="Times New Roman" w:cs="Times New Roman"/>
          <w:sz w:val="26"/>
          <w:szCs w:val="26"/>
        </w:rPr>
        <w:t>------------------------------</w:t>
      </w:r>
    </w:p>
    <w:p w:rsidR="00E80EB7" w:rsidRPr="00E80EB7" w:rsidRDefault="00E80EB7" w:rsidP="00E80EB7">
      <w:pPr>
        <w:shd w:val="clear" w:color="auto" w:fill="FFFFFF"/>
        <w:spacing w:after="0" w:line="240" w:lineRule="auto"/>
        <w:jc w:val="both"/>
        <w:rPr>
          <w:rFonts w:ascii="Times New Roman" w:eastAsia="Times New Roman" w:hAnsi="Times New Roman" w:cs="Times New Roman"/>
          <w:b/>
          <w:bCs/>
          <w:sz w:val="26"/>
          <w:szCs w:val="26"/>
        </w:rPr>
      </w:pPr>
    </w:p>
    <w:p w:rsidR="00000000" w:rsidRPr="00E80EB7" w:rsidRDefault="00E80EB7" w:rsidP="00E80EB7">
      <w:pPr>
        <w:spacing w:after="0" w:line="240" w:lineRule="auto"/>
        <w:jc w:val="both"/>
        <w:rPr>
          <w:rFonts w:ascii="Times New Roman" w:hAnsi="Times New Roman" w:cs="Times New Roman"/>
          <w:sz w:val="26"/>
          <w:szCs w:val="26"/>
        </w:rPr>
      </w:pPr>
    </w:p>
    <w:p w:rsidR="00E80EB7" w:rsidRPr="00E80EB7" w:rsidRDefault="00E80EB7">
      <w:pPr>
        <w:spacing w:after="0" w:line="240" w:lineRule="auto"/>
        <w:jc w:val="both"/>
        <w:rPr>
          <w:rFonts w:ascii="Times New Roman" w:hAnsi="Times New Roman" w:cs="Times New Roman"/>
          <w:sz w:val="26"/>
          <w:szCs w:val="26"/>
        </w:rPr>
      </w:pPr>
    </w:p>
    <w:sectPr w:rsidR="00E80EB7" w:rsidRPr="00E80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80EB7"/>
    <w:rsid w:val="00E8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0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80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EB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80EB7"/>
    <w:rPr>
      <w:rFonts w:ascii="Times New Roman" w:eastAsia="Times New Roman" w:hAnsi="Times New Roman" w:cs="Times New Roman"/>
      <w:b/>
      <w:bCs/>
      <w:sz w:val="27"/>
      <w:szCs w:val="27"/>
    </w:rPr>
  </w:style>
  <w:style w:type="paragraph" w:styleId="a3">
    <w:name w:val="Normal (Web)"/>
    <w:basedOn w:val="a"/>
    <w:uiPriority w:val="99"/>
    <w:semiHidden/>
    <w:unhideWhenUsed/>
    <w:rsid w:val="00E80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E80E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9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4867986">
          <w:marLeft w:val="0"/>
          <w:marRight w:val="0"/>
          <w:marTop w:val="0"/>
          <w:marBottom w:val="201"/>
          <w:divBdr>
            <w:top w:val="none" w:sz="0" w:space="0" w:color="auto"/>
            <w:left w:val="none" w:sz="0" w:space="0" w:color="auto"/>
            <w:bottom w:val="none" w:sz="0" w:space="0" w:color="auto"/>
            <w:right w:val="none" w:sz="0" w:space="0" w:color="auto"/>
          </w:divBdr>
        </w:div>
        <w:div w:id="79772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4341</Words>
  <Characters>24750</Characters>
  <Application>Microsoft Office Word</Application>
  <DocSecurity>0</DocSecurity>
  <Lines>206</Lines>
  <Paragraphs>58</Paragraphs>
  <ScaleCrop>false</ScaleCrop>
  <Company>Reanimator Extreme Edition</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dc:creator>
  <cp:keywords/>
  <dc:description/>
  <cp:lastModifiedBy>But</cp:lastModifiedBy>
  <cp:revision>2</cp:revision>
  <dcterms:created xsi:type="dcterms:W3CDTF">2020-11-26T05:06:00Z</dcterms:created>
  <dcterms:modified xsi:type="dcterms:W3CDTF">2020-11-26T05:08:00Z</dcterms:modified>
</cp:coreProperties>
</file>